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3DE1824" w14:textId="14E82B8F" w:rsidR="00A77C6C" w:rsidRPr="00296A87" w:rsidRDefault="00EF665C" w:rsidP="002B45A5">
      <w:pPr>
        <w:spacing w:after="120" w:line="276" w:lineRule="auto"/>
        <w:jc w:val="center"/>
        <w:rPr>
          <w:rFonts w:ascii="Aptos" w:hAnsi="Aptos"/>
          <w:sz w:val="24"/>
          <w:szCs w:val="24"/>
          <w:lang w:val="cs-CZ"/>
        </w:rPr>
      </w:pPr>
      <w:r w:rsidRPr="00296A87">
        <w:rPr>
          <w:rFonts w:ascii="Aptos" w:hAnsi="Aptos"/>
          <w:sz w:val="24"/>
          <w:szCs w:val="24"/>
          <w:lang w:val="cs-CZ"/>
        </w:rPr>
        <w:t>PRESS RELEASE</w:t>
      </w:r>
    </w:p>
    <w:p w14:paraId="33D02C91" w14:textId="5F6B520E" w:rsidR="00296A87" w:rsidRPr="00296A87" w:rsidRDefault="00296A87" w:rsidP="00296A87">
      <w:pPr>
        <w:spacing w:after="120" w:line="276" w:lineRule="auto"/>
        <w:jc w:val="center"/>
        <w:rPr>
          <w:rFonts w:ascii="Aptos" w:eastAsia="Times New Roman" w:hAnsi="Aptos" w:cs="Times New Roman"/>
          <w:b/>
          <w:bCs/>
          <w:sz w:val="32"/>
          <w:szCs w:val="32"/>
          <w:lang w:val="en-GB" w:eastAsia="cs-CZ"/>
          <w14:ligatures w14:val="none"/>
        </w:rPr>
      </w:pPr>
      <w:r w:rsidRPr="003E0875">
        <w:rPr>
          <w:rFonts w:ascii="Aptos" w:eastAsia="Times New Roman" w:hAnsi="Aptos" w:cs="Times New Roman"/>
          <w:b/>
          <w:bCs/>
          <w:sz w:val="32"/>
          <w:szCs w:val="32"/>
          <w:lang w:val="en-GB" w:eastAsia="cs-CZ"/>
          <w14:ligatures w14:val="none"/>
        </w:rPr>
        <w:t>Sans Souci Presents ‘Soul of the Dune’ at Design Dubai 2025</w:t>
      </w:r>
    </w:p>
    <w:p w14:paraId="3D45B40D" w14:textId="7640B97A" w:rsidR="00296A87" w:rsidRPr="00296A87" w:rsidRDefault="0B202674" w:rsidP="53AF0DFD">
      <w:pPr>
        <w:spacing w:after="120" w:line="276" w:lineRule="auto"/>
        <w:jc w:val="center"/>
      </w:pPr>
      <w:r>
        <w:rPr>
          <w:noProof/>
        </w:rPr>
        <w:drawing>
          <wp:inline distT="0" distB="0" distL="0" distR="0" wp14:anchorId="029894E8" wp14:editId="47C2CB27">
            <wp:extent cx="4394321" cy="2469536"/>
            <wp:effectExtent l="0" t="0" r="0" b="0"/>
            <wp:docPr id="953256368"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3256368" name=""/>
                    <pic:cNvPicPr/>
                  </pic:nvPicPr>
                  <pic:blipFill>
                    <a:blip r:embed="rId9">
                      <a:extLst>
                        <a:ext uri="{28A0092B-C50C-407E-A947-70E740481C1C}">
                          <a14:useLocalDpi xmlns:a14="http://schemas.microsoft.com/office/drawing/2010/main"/>
                        </a:ext>
                      </a:extLst>
                    </a:blip>
                    <a:stretch>
                      <a:fillRect/>
                    </a:stretch>
                  </pic:blipFill>
                  <pic:spPr>
                    <a:xfrm>
                      <a:off x="0" y="0"/>
                      <a:ext cx="4394321" cy="2469536"/>
                    </a:xfrm>
                    <a:prstGeom prst="rect">
                      <a:avLst/>
                    </a:prstGeom>
                  </pic:spPr>
                </pic:pic>
              </a:graphicData>
            </a:graphic>
          </wp:inline>
        </w:drawing>
      </w:r>
    </w:p>
    <w:p w14:paraId="06469CAF" w14:textId="61051D1F" w:rsidR="00296A87" w:rsidRPr="00296A87" w:rsidRDefault="00296A87" w:rsidP="00296A87">
      <w:pPr>
        <w:spacing w:before="240" w:after="120" w:line="276" w:lineRule="auto"/>
        <w:jc w:val="both"/>
        <w:rPr>
          <w:rFonts w:ascii="Aptos" w:eastAsia="Times New Roman" w:hAnsi="Aptos" w:cs="Times New Roman"/>
          <w:b/>
          <w:bCs/>
          <w:lang w:val="en-GB" w:eastAsia="cs-CZ"/>
          <w14:ligatures w14:val="none"/>
        </w:rPr>
      </w:pPr>
      <w:r w:rsidRPr="00296A87">
        <w:rPr>
          <w:rFonts w:ascii="Aptos" w:eastAsia="Times New Roman" w:hAnsi="Aptos" w:cs="Times New Roman"/>
          <w:b/>
          <w:bCs/>
          <w:lang w:val="en-GB" w:eastAsia="cs-CZ"/>
          <w14:ligatures w14:val="none"/>
        </w:rPr>
        <w:t>Dubai</w:t>
      </w:r>
      <w:r w:rsidR="002B45A5" w:rsidRPr="00296A87">
        <w:rPr>
          <w:rFonts w:ascii="Aptos" w:eastAsia="Times New Roman" w:hAnsi="Aptos" w:cs="Times New Roman"/>
          <w:b/>
          <w:bCs/>
          <w:lang w:val="en-GB" w:eastAsia="cs-CZ"/>
          <w14:ligatures w14:val="none"/>
        </w:rPr>
        <w:t xml:space="preserve">, </w:t>
      </w:r>
      <w:r w:rsidR="41D440CF" w:rsidRPr="00296A87">
        <w:rPr>
          <w:rFonts w:ascii="Aptos" w:eastAsia="Times New Roman" w:hAnsi="Aptos" w:cs="Times New Roman"/>
          <w:b/>
          <w:bCs/>
          <w:lang w:val="en-GB" w:eastAsia="cs-CZ"/>
          <w14:ligatures w14:val="none"/>
        </w:rPr>
        <w:t>10</w:t>
      </w:r>
      <w:r w:rsidRPr="00296A87">
        <w:rPr>
          <w:rFonts w:ascii="Aptos" w:eastAsia="Times New Roman" w:hAnsi="Aptos" w:cs="Times New Roman"/>
          <w:b/>
          <w:bCs/>
          <w:lang w:val="en-GB" w:eastAsia="cs-CZ"/>
          <w14:ligatures w14:val="none"/>
        </w:rPr>
        <w:t>,</w:t>
      </w:r>
      <w:r w:rsidR="002B45A5" w:rsidRPr="00296A87">
        <w:rPr>
          <w:rFonts w:ascii="Aptos" w:eastAsia="Times New Roman" w:hAnsi="Aptos" w:cs="Times New Roman"/>
          <w:b/>
          <w:bCs/>
          <w:lang w:val="en-GB" w:eastAsia="cs-CZ"/>
          <w14:ligatures w14:val="none"/>
        </w:rPr>
        <w:t xml:space="preserve"> </w:t>
      </w:r>
      <w:r w:rsidRPr="00296A87">
        <w:rPr>
          <w:rFonts w:ascii="Aptos" w:eastAsia="Times New Roman" w:hAnsi="Aptos" w:cs="Times New Roman"/>
          <w:b/>
          <w:bCs/>
          <w:lang w:val="en-GB" w:eastAsia="cs-CZ"/>
          <w14:ligatures w14:val="none"/>
        </w:rPr>
        <w:t>November</w:t>
      </w:r>
      <w:r w:rsidR="002B45A5" w:rsidRPr="00296A87">
        <w:rPr>
          <w:rFonts w:ascii="Aptos" w:eastAsia="Times New Roman" w:hAnsi="Aptos" w:cs="Times New Roman"/>
          <w:b/>
          <w:bCs/>
          <w:lang w:val="en-GB" w:eastAsia="cs-CZ"/>
          <w14:ligatures w14:val="none"/>
        </w:rPr>
        <w:t xml:space="preserve"> 2025 – </w:t>
      </w:r>
      <w:r w:rsidRPr="00296A87">
        <w:rPr>
          <w:rFonts w:ascii="Aptos" w:eastAsia="Times New Roman" w:hAnsi="Aptos" w:cs="Times New Roman"/>
          <w:b/>
          <w:bCs/>
          <w:lang w:val="en-GB" w:eastAsia="cs-CZ"/>
          <w14:ligatures w14:val="none"/>
        </w:rPr>
        <w:t>Bo</w:t>
      </w:r>
      <w:r w:rsidRPr="003E0875">
        <w:rPr>
          <w:rFonts w:ascii="Aptos" w:eastAsia="Times New Roman" w:hAnsi="Aptos" w:cs="Times New Roman"/>
          <w:b/>
          <w:bCs/>
          <w:lang w:val="en-GB" w:eastAsia="cs-CZ"/>
          <w14:ligatures w14:val="none"/>
        </w:rPr>
        <w:t>rn from the rhythm of the desert, Soul of the Dune captures the silent dialogue between wind, sand, and light. At Design Dubai 2025, Czech design company Sans Souci unveils an installation that embodies the essence of transformation</w:t>
      </w:r>
      <w:r>
        <w:rPr>
          <w:rFonts w:ascii="Aptos" w:eastAsia="Times New Roman" w:hAnsi="Aptos" w:cs="Times New Roman"/>
          <w:b/>
          <w:bCs/>
          <w:lang w:val="en-GB" w:eastAsia="cs-CZ"/>
          <w14:ligatures w14:val="none"/>
        </w:rPr>
        <w:t>.</w:t>
      </w:r>
    </w:p>
    <w:p w14:paraId="34D44930" w14:textId="77777777" w:rsidR="00296A87" w:rsidRPr="003E0875" w:rsidRDefault="00296A87" w:rsidP="00296A87">
      <w:pPr>
        <w:spacing w:line="278" w:lineRule="auto"/>
        <w:jc w:val="both"/>
        <w:rPr>
          <w:rFonts w:ascii="Aptos" w:hAnsi="Aptos"/>
          <w:kern w:val="2"/>
          <w:lang w:val="en-GB"/>
        </w:rPr>
      </w:pPr>
      <w:r w:rsidRPr="003E0875">
        <w:rPr>
          <w:rFonts w:ascii="Aptos" w:hAnsi="Aptos"/>
          <w:kern w:val="2"/>
          <w:lang w:val="en-GB"/>
        </w:rPr>
        <w:t>The installation is a tribute to the desert’s timeless motion</w:t>
      </w:r>
      <w:r w:rsidRPr="00296A87">
        <w:rPr>
          <w:rFonts w:ascii="Aptos" w:hAnsi="Aptos"/>
          <w:kern w:val="2"/>
          <w:lang w:val="en-GB"/>
        </w:rPr>
        <w:t xml:space="preserve">, </w:t>
      </w:r>
      <w:r w:rsidRPr="003E0875">
        <w:rPr>
          <w:rFonts w:ascii="Aptos" w:hAnsi="Aptos"/>
          <w:kern w:val="2"/>
          <w:lang w:val="en-GB"/>
        </w:rPr>
        <w:t xml:space="preserve">a place where every breath of wind leaves an imprint, yet nothing remains still. Light glides across </w:t>
      </w:r>
      <w:r w:rsidRPr="00296A87">
        <w:rPr>
          <w:rFonts w:ascii="Aptos" w:hAnsi="Aptos"/>
          <w:kern w:val="2"/>
          <w:lang w:val="en-GB"/>
        </w:rPr>
        <w:t>the dunes</w:t>
      </w:r>
      <w:r w:rsidRPr="003E0875">
        <w:rPr>
          <w:rFonts w:ascii="Aptos" w:hAnsi="Aptos"/>
          <w:kern w:val="2"/>
          <w:lang w:val="en-GB"/>
        </w:rPr>
        <w:t>, reflecting the boundless energy of Dubai itself.</w:t>
      </w:r>
    </w:p>
    <w:p w14:paraId="00C782B5" w14:textId="1B18FED8" w:rsidR="00296A87" w:rsidRPr="003E0875" w:rsidRDefault="70A78315" w:rsidP="5D732A15">
      <w:pPr>
        <w:spacing w:line="278" w:lineRule="auto"/>
        <w:jc w:val="both"/>
        <w:rPr>
          <w:rFonts w:ascii="Aptos" w:hAnsi="Aptos"/>
          <w:lang w:val="en-GB"/>
        </w:rPr>
      </w:pPr>
      <w:r w:rsidRPr="003E0875">
        <w:rPr>
          <w:rFonts w:ascii="Aptos" w:hAnsi="Aptos"/>
          <w:kern w:val="2"/>
          <w:lang w:val="en-GB"/>
        </w:rPr>
        <w:t>“</w:t>
      </w:r>
      <w:r w:rsidRPr="5D732A15">
        <w:rPr>
          <w:rFonts w:ascii="Aptos" w:hAnsi="Aptos"/>
          <w:i/>
          <w:iCs/>
          <w:kern w:val="2"/>
          <w:lang w:val="en-GB"/>
        </w:rPr>
        <w:t>Soul of the Dune celebrates harmony between nature, design, and innovation,</w:t>
      </w:r>
      <w:r w:rsidRPr="003E0875">
        <w:rPr>
          <w:rFonts w:ascii="Aptos" w:hAnsi="Aptos"/>
          <w:kern w:val="2"/>
          <w:lang w:val="en-GB"/>
        </w:rPr>
        <w:t>” says Martin Cháb, CEO of Sans Souci. “</w:t>
      </w:r>
      <w:r w:rsidRPr="5D732A15">
        <w:rPr>
          <w:rFonts w:ascii="Aptos" w:hAnsi="Aptos"/>
          <w:i/>
          <w:iCs/>
          <w:kern w:val="2"/>
          <w:lang w:val="en-GB"/>
        </w:rPr>
        <w:t>In the desert, beauty lies in constant change. We wanted to translate that into glass, something permanent that still feels alive</w:t>
      </w:r>
      <w:r w:rsidRPr="003E0875">
        <w:rPr>
          <w:rFonts w:ascii="Aptos" w:hAnsi="Aptos"/>
          <w:kern w:val="2"/>
          <w:lang w:val="en-GB"/>
        </w:rPr>
        <w:t>.”</w:t>
      </w:r>
    </w:p>
    <w:p w14:paraId="16F2A133" w14:textId="77777777" w:rsidR="00296A87" w:rsidRPr="003E0875" w:rsidRDefault="00296A87" w:rsidP="00296A87">
      <w:pPr>
        <w:spacing w:line="278" w:lineRule="auto"/>
        <w:jc w:val="both"/>
        <w:rPr>
          <w:rFonts w:ascii="Aptos" w:hAnsi="Aptos"/>
          <w:b/>
          <w:bCs/>
          <w:kern w:val="2"/>
          <w:lang w:val="en-GB"/>
        </w:rPr>
      </w:pPr>
      <w:r w:rsidRPr="00296A87">
        <w:rPr>
          <w:rFonts w:ascii="Aptos" w:hAnsi="Aptos"/>
          <w:b/>
          <w:bCs/>
          <w:kern w:val="2"/>
          <w:lang w:val="en-GB"/>
        </w:rPr>
        <w:t>CRAFTED BY THE WIND</w:t>
      </w:r>
    </w:p>
    <w:p w14:paraId="751EE602" w14:textId="77777777" w:rsidR="00296A87" w:rsidRPr="003E0875" w:rsidRDefault="00296A87" w:rsidP="00296A87">
      <w:pPr>
        <w:spacing w:line="278" w:lineRule="auto"/>
        <w:jc w:val="both"/>
        <w:rPr>
          <w:rFonts w:ascii="Aptos" w:hAnsi="Aptos"/>
          <w:kern w:val="2"/>
          <w:lang w:val="en-GB"/>
        </w:rPr>
      </w:pPr>
      <w:r w:rsidRPr="003E0875">
        <w:rPr>
          <w:rFonts w:ascii="Aptos" w:hAnsi="Aptos"/>
          <w:kern w:val="2"/>
          <w:lang w:val="en-GB"/>
        </w:rPr>
        <w:t xml:space="preserve">Designed by </w:t>
      </w:r>
      <w:r w:rsidRPr="003E0875">
        <w:rPr>
          <w:rFonts w:ascii="Aptos" w:hAnsi="Aptos"/>
          <w:b/>
          <w:bCs/>
          <w:kern w:val="2"/>
          <w:lang w:val="en-GB"/>
        </w:rPr>
        <w:t>Petr Vacek</w:t>
      </w:r>
      <w:r w:rsidRPr="003E0875">
        <w:rPr>
          <w:rFonts w:ascii="Aptos" w:hAnsi="Aptos"/>
          <w:kern w:val="2"/>
          <w:lang w:val="en-GB"/>
        </w:rPr>
        <w:t>, the installation was created using a</w:t>
      </w:r>
      <w:r w:rsidRPr="00296A87">
        <w:rPr>
          <w:rFonts w:ascii="Aptos" w:hAnsi="Aptos"/>
          <w:kern w:val="2"/>
          <w:lang w:val="en-GB"/>
        </w:rPr>
        <w:t xml:space="preserve"> special</w:t>
      </w:r>
      <w:r w:rsidRPr="003E0875">
        <w:rPr>
          <w:rFonts w:ascii="Aptos" w:hAnsi="Aptos"/>
          <w:kern w:val="2"/>
          <w:lang w:val="en-GB"/>
        </w:rPr>
        <w:t xml:space="preserve"> generative system – a mathematical model that defines relationships between form, pattern, and motion. Each glass component follows its own rule, coming together to form a fluid composition reminiscent of dunes shaped by desert winds.</w:t>
      </w:r>
    </w:p>
    <w:p w14:paraId="3D6ADBAE" w14:textId="2117E448" w:rsidR="00296A87" w:rsidRPr="00296A87" w:rsidRDefault="00296A87" w:rsidP="00296A87">
      <w:pPr>
        <w:spacing w:line="278" w:lineRule="auto"/>
        <w:jc w:val="both"/>
        <w:rPr>
          <w:rFonts w:ascii="Aptos" w:hAnsi="Aptos"/>
          <w:kern w:val="2"/>
          <w:lang w:val="en-GB"/>
        </w:rPr>
      </w:pPr>
      <w:r w:rsidRPr="003E0875">
        <w:rPr>
          <w:rFonts w:ascii="Aptos" w:hAnsi="Aptos"/>
          <w:kern w:val="2"/>
          <w:lang w:val="en-GB"/>
        </w:rPr>
        <w:t xml:space="preserve">The piece is crafted from slumped flat glass, enhanced with aurum nanocoating – Sans Souci’s signature ultra-thin, reflective, semi-transparent layer of metal that transforms glass into a living canvas of light. </w:t>
      </w:r>
      <w:r w:rsidRPr="00296A87">
        <w:rPr>
          <w:rFonts w:ascii="Aptos" w:hAnsi="Aptos"/>
          <w:kern w:val="2"/>
          <w:lang w:val="en-GB"/>
        </w:rPr>
        <w:t>Dynamic lighting completes the composition, bringing it to life, much like sunlight gliding across the dunes.</w:t>
      </w:r>
    </w:p>
    <w:p w14:paraId="477A6CEA" w14:textId="77777777" w:rsidR="00296A87" w:rsidRPr="00296A87" w:rsidRDefault="00296A87" w:rsidP="00296A87">
      <w:pPr>
        <w:spacing w:line="278" w:lineRule="auto"/>
        <w:jc w:val="both"/>
        <w:rPr>
          <w:rFonts w:ascii="Aptos" w:hAnsi="Aptos"/>
          <w:kern w:val="2"/>
          <w:lang w:val="en-GB"/>
        </w:rPr>
      </w:pPr>
      <w:r w:rsidRPr="003E0875">
        <w:rPr>
          <w:rFonts w:ascii="Aptos" w:hAnsi="Aptos"/>
          <w:kern w:val="2"/>
          <w:lang w:val="en-GB"/>
        </w:rPr>
        <w:t>Like the desert, Soul of the Dune</w:t>
      </w:r>
      <w:r w:rsidRPr="00296A87">
        <w:rPr>
          <w:rFonts w:ascii="Aptos" w:hAnsi="Aptos"/>
          <w:kern w:val="2"/>
          <w:lang w:val="en-GB"/>
        </w:rPr>
        <w:t xml:space="preserve"> captures the eye in its ever-changing beauty. </w:t>
      </w:r>
      <w:r w:rsidRPr="003E0875">
        <w:rPr>
          <w:rFonts w:ascii="Aptos" w:hAnsi="Aptos"/>
          <w:kern w:val="2"/>
          <w:lang w:val="en-GB"/>
        </w:rPr>
        <w:t xml:space="preserve">It reflects Sans Souci’s vision of fusing artistic craftsmanship with cutting-edge technology, continuing the company’s exploration of light as a living material. </w:t>
      </w:r>
    </w:p>
    <w:p w14:paraId="787C9059" w14:textId="69102B46" w:rsidR="00296A87" w:rsidRPr="00296A87" w:rsidRDefault="00296A87" w:rsidP="00296A87">
      <w:pPr>
        <w:spacing w:line="278" w:lineRule="auto"/>
        <w:jc w:val="both"/>
        <w:rPr>
          <w:rFonts w:ascii="Aptos" w:hAnsi="Aptos"/>
          <w:kern w:val="2"/>
          <w:lang w:val="en-GB"/>
        </w:rPr>
      </w:pPr>
      <w:r w:rsidRPr="003E0875">
        <w:rPr>
          <w:rFonts w:ascii="Aptos" w:hAnsi="Aptos"/>
          <w:kern w:val="2"/>
          <w:lang w:val="en-GB"/>
        </w:rPr>
        <w:lastRenderedPageBreak/>
        <w:t>Installed in the Dubai Design District (D3) – the beating heart of the city’s creative scene – Soul of the Dune bridges Czech craftsmanship with Middle Eastern inspiration. Created in partnership with Colab, the work invites visitors to</w:t>
      </w:r>
      <w:r w:rsidRPr="00296A87">
        <w:rPr>
          <w:rFonts w:ascii="Aptos" w:hAnsi="Aptos"/>
          <w:kern w:val="2"/>
          <w:lang w:val="en-GB"/>
        </w:rPr>
        <w:t xml:space="preserve"> experience th</w:t>
      </w:r>
      <w:r>
        <w:rPr>
          <w:rFonts w:ascii="Aptos" w:hAnsi="Aptos"/>
          <w:kern w:val="2"/>
          <w:lang w:val="en-GB"/>
        </w:rPr>
        <w:t>is</w:t>
      </w:r>
      <w:r w:rsidRPr="00296A87">
        <w:rPr>
          <w:rFonts w:ascii="Aptos" w:hAnsi="Aptos"/>
          <w:kern w:val="2"/>
          <w:lang w:val="en-GB"/>
        </w:rPr>
        <w:t xml:space="preserve"> brand-new installation. </w:t>
      </w:r>
    </w:p>
    <w:p w14:paraId="0C29D9B3" w14:textId="17DA2022" w:rsidR="2A19C1B9" w:rsidRDefault="2D47AB25" w:rsidP="5601A883">
      <w:pPr>
        <w:spacing w:after="120" w:line="276" w:lineRule="auto"/>
        <w:jc w:val="both"/>
        <w:rPr>
          <w:rStyle w:val="Siln"/>
          <w:rFonts w:ascii="Aptos" w:eastAsia="Times New Roman" w:hAnsi="Aptos" w:cs="Times New Roman"/>
          <w:b w:val="0"/>
          <w:bCs w:val="0"/>
          <w:lang w:val="en-GB" w:eastAsia="cs-CZ"/>
        </w:rPr>
      </w:pPr>
      <w:r w:rsidRPr="5601A883">
        <w:rPr>
          <w:rFonts w:ascii="Aptos" w:eastAsia="Times New Roman" w:hAnsi="Aptos" w:cs="Times New Roman"/>
          <w:lang w:val="en-GB" w:eastAsia="cs-CZ"/>
        </w:rPr>
        <w:t xml:space="preserve">Learn more </w:t>
      </w:r>
      <w:hyperlink r:id="rId10">
        <w:r w:rsidRPr="5601A883">
          <w:rPr>
            <w:rStyle w:val="Hypertextovodkaz"/>
            <w:rFonts w:ascii="Aptos" w:eastAsia="Times New Roman" w:hAnsi="Aptos" w:cs="Times New Roman"/>
            <w:lang w:val="en-GB" w:eastAsia="cs-CZ"/>
          </w:rPr>
          <w:t>here</w:t>
        </w:r>
      </w:hyperlink>
      <w:r w:rsidRPr="5601A883">
        <w:rPr>
          <w:rFonts w:ascii="Aptos" w:eastAsia="Times New Roman" w:hAnsi="Aptos" w:cs="Times New Roman"/>
          <w:lang w:val="en-GB" w:eastAsia="cs-CZ"/>
        </w:rPr>
        <w:t>.</w:t>
      </w:r>
    </w:p>
    <w:p w14:paraId="26AB2EFA" w14:textId="05EA5C55" w:rsidR="2A19C1B9" w:rsidRDefault="2D47AB25" w:rsidP="5601A883">
      <w:pPr>
        <w:spacing w:after="120" w:line="276" w:lineRule="auto"/>
        <w:jc w:val="both"/>
        <w:rPr>
          <w:rFonts w:ascii="Aptos" w:eastAsia="Times New Roman" w:hAnsi="Aptos" w:cs="Times New Roman"/>
          <w:lang w:val="en-GB" w:eastAsia="cs-CZ"/>
        </w:rPr>
      </w:pPr>
      <w:r w:rsidRPr="5601A883">
        <w:rPr>
          <w:rFonts w:ascii="Aptos" w:eastAsia="Times New Roman" w:hAnsi="Aptos" w:cs="Times New Roman"/>
          <w:lang w:val="en-GB" w:eastAsia="cs-CZ"/>
        </w:rPr>
        <w:t>Download high</w:t>
      </w:r>
      <w:r w:rsidR="00766DDA">
        <w:rPr>
          <w:rFonts w:ascii="Aptos" w:eastAsia="Times New Roman" w:hAnsi="Aptos" w:cs="Times New Roman"/>
          <w:lang w:val="en-GB" w:eastAsia="cs-CZ"/>
        </w:rPr>
        <w:t>-</w:t>
      </w:r>
      <w:r w:rsidRPr="5601A883">
        <w:rPr>
          <w:rFonts w:ascii="Aptos" w:eastAsia="Times New Roman" w:hAnsi="Aptos" w:cs="Times New Roman"/>
          <w:lang w:val="en-GB" w:eastAsia="cs-CZ"/>
        </w:rPr>
        <w:t xml:space="preserve">resolution photos </w:t>
      </w:r>
      <w:hyperlink r:id="rId11">
        <w:r w:rsidRPr="5601A883">
          <w:rPr>
            <w:rStyle w:val="Hypertextovodkaz"/>
            <w:rFonts w:ascii="Aptos" w:eastAsia="Times New Roman" w:hAnsi="Aptos" w:cs="Times New Roman"/>
            <w:lang w:val="en-GB" w:eastAsia="cs-CZ"/>
          </w:rPr>
          <w:t>here</w:t>
        </w:r>
      </w:hyperlink>
      <w:r w:rsidRPr="5601A883">
        <w:rPr>
          <w:rFonts w:ascii="Aptos" w:eastAsia="Times New Roman" w:hAnsi="Aptos" w:cs="Times New Roman"/>
          <w:lang w:val="en-GB" w:eastAsia="cs-CZ"/>
        </w:rPr>
        <w:t>.</w:t>
      </w:r>
    </w:p>
    <w:p w14:paraId="73DB3F4A" w14:textId="46D5F9F8" w:rsidR="2A19C1B9" w:rsidRDefault="2A19C1B9" w:rsidP="2B495879">
      <w:pPr>
        <w:spacing w:after="120" w:line="276" w:lineRule="auto"/>
        <w:jc w:val="both"/>
        <w:rPr>
          <w:rFonts w:ascii="Aptos" w:eastAsia="Times New Roman" w:hAnsi="Aptos" w:cs="Times New Roman"/>
          <w:b/>
          <w:bCs/>
          <w:lang w:val="en-GB" w:eastAsia="cs-CZ"/>
        </w:rPr>
      </w:pPr>
    </w:p>
    <w:p w14:paraId="4E832A98" w14:textId="77777777" w:rsidR="00EF665C" w:rsidRPr="00296A87" w:rsidRDefault="00EF665C" w:rsidP="00296A87">
      <w:pPr>
        <w:spacing w:after="120" w:line="276" w:lineRule="auto"/>
        <w:jc w:val="both"/>
        <w:rPr>
          <w:rStyle w:val="Siln"/>
          <w:rFonts w:ascii="Aptos" w:hAnsi="Aptos"/>
          <w:sz w:val="21"/>
          <w:szCs w:val="21"/>
        </w:rPr>
      </w:pPr>
      <w:r w:rsidRPr="00296A87">
        <w:rPr>
          <w:rStyle w:val="Siln"/>
          <w:rFonts w:ascii="Aptos" w:hAnsi="Aptos"/>
          <w:sz w:val="21"/>
          <w:szCs w:val="21"/>
        </w:rPr>
        <w:t>About</w:t>
      </w:r>
      <w:r w:rsidR="00035C5F" w:rsidRPr="00296A87">
        <w:rPr>
          <w:rStyle w:val="Siln"/>
          <w:rFonts w:ascii="Aptos" w:hAnsi="Aptos"/>
          <w:sz w:val="21"/>
          <w:szCs w:val="21"/>
        </w:rPr>
        <w:t xml:space="preserve"> Sans Souci</w:t>
      </w:r>
    </w:p>
    <w:p w14:paraId="2B538FE9" w14:textId="77777777" w:rsidR="00296A87" w:rsidRPr="00296A87" w:rsidRDefault="00296A87" w:rsidP="00296A87">
      <w:pPr>
        <w:spacing w:after="120" w:line="276" w:lineRule="auto"/>
        <w:jc w:val="both"/>
        <w:rPr>
          <w:rFonts w:ascii="Aptos" w:eastAsia="Times New Roman" w:hAnsi="Aptos" w:cs="Times New Roman"/>
          <w:lang w:val="en-GB" w:eastAsia="cs-CZ"/>
          <w14:ligatures w14:val="none"/>
        </w:rPr>
      </w:pPr>
      <w:r w:rsidRPr="00296A87">
        <w:rPr>
          <w:rFonts w:ascii="Aptos" w:eastAsia="Times New Roman" w:hAnsi="Aptos" w:cs="Times New Roman"/>
          <w:lang w:val="en-GB" w:eastAsia="cs-CZ"/>
          <w14:ligatures w14:val="none"/>
        </w:rPr>
        <w:t xml:space="preserve">At Sans Souci Lighting, every piece of glass we create tells a unique story – a narrative shaped by the skilled hands of Czech craftsmen, whose traditions are passed down through generations. Its designs are born from a profound respect for the art of glassmaking, seamlessly blending heritage with modern innovation. </w:t>
      </w:r>
    </w:p>
    <w:p w14:paraId="3CEF7F82" w14:textId="6D6644C3" w:rsidR="00D66740" w:rsidRPr="00296A87" w:rsidRDefault="00296A87" w:rsidP="2A19C1B9">
      <w:pPr>
        <w:spacing w:after="120" w:line="276" w:lineRule="auto"/>
        <w:jc w:val="both"/>
        <w:rPr>
          <w:rFonts w:ascii="Aptos" w:eastAsia="Times New Roman" w:hAnsi="Aptos" w:cs="Times New Roman"/>
          <w:b/>
          <w:bCs/>
          <w:lang w:val="en-GB" w:eastAsia="cs-CZ"/>
        </w:rPr>
      </w:pPr>
      <w:r w:rsidRPr="00296A87">
        <w:rPr>
          <w:rFonts w:ascii="Aptos" w:eastAsia="Times New Roman" w:hAnsi="Aptos" w:cs="Times New Roman"/>
          <w:lang w:val="en-GB" w:eastAsia="cs-CZ"/>
          <w14:ligatures w14:val="none"/>
        </w:rPr>
        <w:t>The company was founded in 2005 in Crystal Valley in the Czech Republic – a region renowned for its rich tradition of hand-blown glass. This cradle of glassmaking is inscribed on the UNESCO Cultural Heritage List. With a production facility in Cvikov, a flagship showroom in Prague, and an expanding global presence, Sans Souci continually pushes the boundaries of design to create truly inspiring spaces. </w:t>
      </w:r>
      <w:r w:rsidR="7B51AE63" w:rsidRPr="2A19C1B9">
        <w:rPr>
          <w:rFonts w:ascii="Aptos" w:eastAsia="Times New Roman" w:hAnsi="Aptos" w:cs="Times New Roman"/>
          <w:b/>
          <w:bCs/>
          <w:lang w:val="en-GB" w:eastAsia="cs-CZ"/>
        </w:rPr>
        <w:t xml:space="preserve"> </w:t>
      </w:r>
    </w:p>
    <w:p w14:paraId="4AF906B8" w14:textId="5B653F7F" w:rsidR="00D66740" w:rsidRPr="00296A87" w:rsidRDefault="00D66740" w:rsidP="00296A87">
      <w:pPr>
        <w:spacing w:after="120" w:line="276" w:lineRule="auto"/>
        <w:jc w:val="both"/>
        <w:rPr>
          <w:rFonts w:ascii="Aptos" w:eastAsia="Times New Roman" w:hAnsi="Aptos" w:cs="Times New Roman"/>
          <w:lang w:val="en-GB" w:eastAsia="cs-CZ"/>
          <w14:ligatures w14:val="none"/>
        </w:rPr>
      </w:pPr>
    </w:p>
    <w:sectPr w:rsidR="00D66740" w:rsidRPr="00296A87" w:rsidSect="002B45A5">
      <w:headerReference w:type="default" r:id="rId12"/>
      <w:footerReference w:type="default" r:id="rId13"/>
      <w:pgSz w:w="11906" w:h="16838"/>
      <w:pgMar w:top="1690"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C157301" w14:textId="77777777" w:rsidR="006F01F5" w:rsidRDefault="006F01F5" w:rsidP="00F656A1">
      <w:pPr>
        <w:spacing w:after="0" w:line="240" w:lineRule="auto"/>
      </w:pPr>
      <w:r>
        <w:separator/>
      </w:r>
    </w:p>
  </w:endnote>
  <w:endnote w:type="continuationSeparator" w:id="0">
    <w:p w14:paraId="0789E13F" w14:textId="77777777" w:rsidR="006F01F5" w:rsidRDefault="006F01F5" w:rsidP="00F656A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panose1 w:val="020B0004020202020204"/>
    <w:charset w:val="00"/>
    <w:family w:val="swiss"/>
    <w:pitch w:val="variable"/>
    <w:sig w:usb0="20000287" w:usb1="00000003" w:usb2="00000000" w:usb3="00000000" w:csb0="0000019F" w:csb1="00000000"/>
  </w:font>
  <w:font w:name="Arial">
    <w:panose1 w:val="020B0604020202020204"/>
    <w:charset w:val="00"/>
    <w:family w:val="swiss"/>
    <w:pitch w:val="variable"/>
    <w:sig w:usb0="E0002AFF" w:usb1="C0007843" w:usb2="00000009" w:usb3="00000000" w:csb0="000001FF" w:csb1="00000000"/>
  </w:font>
  <w:font w:name="Aptos Display">
    <w:panose1 w:val="020B0004020202020204"/>
    <w:charset w:val="00"/>
    <w:family w:val="swiss"/>
    <w:pitch w:val="variable"/>
    <w:sig w:usb0="20000287" w:usb1="00000003" w:usb2="00000000"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 w:name="Times New Roman">
    <w:panose1 w:val="02020603050405020304"/>
    <w:charset w:val="EE"/>
    <w:family w:val="roman"/>
    <w:pitch w:val="variable"/>
    <w:sig w:usb0="E0002EFF" w:usb1="C000785B" w:usb2="00000009" w:usb3="00000000" w:csb0="000001FF" w:csb1="00000000"/>
  </w:font>
  <w:font w:name="Yu Mincho">
    <w:altName w:val="游明朝"/>
    <w:panose1 w:val="02020400000000000000"/>
    <w:charset w:val="8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CE8DAF" w14:textId="77777777" w:rsidR="00035C5F" w:rsidRDefault="00035C5F" w:rsidP="00035C5F">
    <w:pPr>
      <w:pBdr>
        <w:bottom w:val="single" w:sz="12" w:space="1" w:color="auto"/>
      </w:pBdr>
      <w:rPr>
        <w:color w:val="000000" w:themeColor="text1"/>
        <w:sz w:val="16"/>
      </w:rPr>
    </w:pPr>
  </w:p>
  <w:p w14:paraId="4C1E6870" w14:textId="77777777" w:rsidR="00035C5F" w:rsidRDefault="00035C5F" w:rsidP="00035C5F">
    <w:pPr>
      <w:rPr>
        <w:color w:val="000000" w:themeColor="text1"/>
        <w:sz w:val="16"/>
      </w:rPr>
    </w:pPr>
  </w:p>
  <w:p w14:paraId="45995FD0" w14:textId="31EF4EB8" w:rsidR="00035C5F" w:rsidRPr="00035C5F" w:rsidRDefault="00035C5F" w:rsidP="00035C5F">
    <w:pPr>
      <w:ind w:left="73"/>
      <w:jc w:val="center"/>
      <w:rPr>
        <w:sz w:val="16"/>
      </w:rPr>
    </w:pPr>
    <w:r w:rsidRPr="00035C5F">
      <w:rPr>
        <w:color w:val="000000" w:themeColor="text1"/>
        <w:sz w:val="16"/>
      </w:rPr>
      <w:t xml:space="preserve">SANS SOUCI, </w:t>
    </w:r>
    <w:proofErr w:type="spellStart"/>
    <w:r w:rsidRPr="00035C5F">
      <w:rPr>
        <w:color w:val="000000" w:themeColor="text1"/>
        <w:sz w:val="16"/>
      </w:rPr>
      <w:t>s.r.o.</w:t>
    </w:r>
    <w:proofErr w:type="spellEnd"/>
    <w:r w:rsidRPr="00035C5F">
      <w:rPr>
        <w:color w:val="000000" w:themeColor="text1"/>
        <w:sz w:val="16"/>
      </w:rPr>
      <w:t xml:space="preserve">, </w:t>
    </w:r>
    <w:proofErr w:type="spellStart"/>
    <w:r w:rsidRPr="00035C5F">
      <w:rPr>
        <w:sz w:val="16"/>
      </w:rPr>
      <w:t>Václavské</w:t>
    </w:r>
    <w:proofErr w:type="spellEnd"/>
    <w:r w:rsidRPr="00035C5F">
      <w:rPr>
        <w:sz w:val="16"/>
      </w:rPr>
      <w:t xml:space="preserve"> </w:t>
    </w:r>
    <w:proofErr w:type="spellStart"/>
    <w:r w:rsidRPr="00035C5F">
      <w:rPr>
        <w:sz w:val="16"/>
      </w:rPr>
      <w:t>nám</w:t>
    </w:r>
    <w:proofErr w:type="spellEnd"/>
    <w:r w:rsidRPr="00035C5F">
      <w:rPr>
        <w:sz w:val="16"/>
      </w:rPr>
      <w:t>. 804/58, 110 00, Pra</w:t>
    </w:r>
    <w:r w:rsidR="007C0A91">
      <w:rPr>
        <w:sz w:val="16"/>
      </w:rPr>
      <w:t>gue</w:t>
    </w:r>
  </w:p>
  <w:p w14:paraId="783D1F33" w14:textId="0A55EB28" w:rsidR="00035C5F" w:rsidRPr="00296A87" w:rsidRDefault="00035C5F" w:rsidP="00296A87">
    <w:pPr>
      <w:ind w:left="73"/>
      <w:jc w:val="center"/>
    </w:pPr>
    <w:hyperlink r:id="rId1" w:history="1">
      <w:r w:rsidRPr="00035C5F">
        <w:rPr>
          <w:rStyle w:val="Hypertextovodkaz"/>
          <w:sz w:val="16"/>
        </w:rPr>
        <w:t>www.sanssoucilighting.com</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EF24D37" w14:textId="77777777" w:rsidR="006F01F5" w:rsidRDefault="006F01F5" w:rsidP="00F656A1">
      <w:pPr>
        <w:spacing w:after="0" w:line="240" w:lineRule="auto"/>
      </w:pPr>
      <w:r>
        <w:separator/>
      </w:r>
    </w:p>
  </w:footnote>
  <w:footnote w:type="continuationSeparator" w:id="0">
    <w:p w14:paraId="56036432" w14:textId="77777777" w:rsidR="006F01F5" w:rsidRDefault="006F01F5" w:rsidP="00F656A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D05D3B" w14:textId="51B27417" w:rsidR="00F656A1" w:rsidRDefault="00F656A1" w:rsidP="00F656A1">
    <w:pPr>
      <w:pStyle w:val="Zhlav"/>
      <w:jc w:val="center"/>
    </w:pPr>
    <w:r>
      <w:rPr>
        <w:noProof/>
      </w:rPr>
      <w:drawing>
        <wp:inline distT="0" distB="0" distL="0" distR="0" wp14:anchorId="461C8121" wp14:editId="5DF14E88">
          <wp:extent cx="1713540" cy="304100"/>
          <wp:effectExtent l="0" t="0" r="1270" b="1270"/>
          <wp:docPr id="696416246" name="Obrázek 1" descr="Obsah obrázku černá, tma&#10;&#10;Obsah vygenerovaný umělou inteligencí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6416246" name="Obrázek 1" descr="Obsah obrázku černá, tma&#10;&#10;Obsah vygenerovaný umělou inteligencí může být nesprávný."/>
                  <pic:cNvPicPr/>
                </pic:nvPicPr>
                <pic:blipFill>
                  <a:blip r:embed="rId1">
                    <a:extLst>
                      <a:ext uri="{28A0092B-C50C-407E-A947-70E740481C1C}">
                        <a14:useLocalDpi xmlns:a14="http://schemas.microsoft.com/office/drawing/2010/main" val="0"/>
                      </a:ext>
                    </a:extLst>
                  </a:blip>
                  <a:stretch>
                    <a:fillRect/>
                  </a:stretch>
                </pic:blipFill>
                <pic:spPr>
                  <a:xfrm>
                    <a:off x="0" y="0"/>
                    <a:ext cx="1935448" cy="343482"/>
                  </a:xfrm>
                  <a:prstGeom prst="rect">
                    <a:avLst/>
                  </a:prstGeom>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2"/>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C4DF8"/>
    <w:rsid w:val="00035C5F"/>
    <w:rsid w:val="0004432C"/>
    <w:rsid w:val="000D35D0"/>
    <w:rsid w:val="001126EC"/>
    <w:rsid w:val="00142E65"/>
    <w:rsid w:val="001462D6"/>
    <w:rsid w:val="001E1D8F"/>
    <w:rsid w:val="00200B39"/>
    <w:rsid w:val="002017B5"/>
    <w:rsid w:val="00270498"/>
    <w:rsid w:val="00284466"/>
    <w:rsid w:val="00296A87"/>
    <w:rsid w:val="002B45A5"/>
    <w:rsid w:val="002C6649"/>
    <w:rsid w:val="002E352A"/>
    <w:rsid w:val="00312838"/>
    <w:rsid w:val="0038188B"/>
    <w:rsid w:val="003C0BDB"/>
    <w:rsid w:val="003D497C"/>
    <w:rsid w:val="003D641A"/>
    <w:rsid w:val="004A3536"/>
    <w:rsid w:val="004C254D"/>
    <w:rsid w:val="004D00BB"/>
    <w:rsid w:val="00504A98"/>
    <w:rsid w:val="0050BA18"/>
    <w:rsid w:val="0052591A"/>
    <w:rsid w:val="005947AD"/>
    <w:rsid w:val="005A7A90"/>
    <w:rsid w:val="005C4DF8"/>
    <w:rsid w:val="005E1DDE"/>
    <w:rsid w:val="00622F8E"/>
    <w:rsid w:val="00663EFA"/>
    <w:rsid w:val="006829D4"/>
    <w:rsid w:val="006C343A"/>
    <w:rsid w:val="006D7C18"/>
    <w:rsid w:val="006F01F5"/>
    <w:rsid w:val="006F6FD1"/>
    <w:rsid w:val="00743E20"/>
    <w:rsid w:val="007551E2"/>
    <w:rsid w:val="00766DDA"/>
    <w:rsid w:val="00796FB2"/>
    <w:rsid w:val="007B258F"/>
    <w:rsid w:val="007C0A91"/>
    <w:rsid w:val="00836B99"/>
    <w:rsid w:val="00894417"/>
    <w:rsid w:val="008975F0"/>
    <w:rsid w:val="008B42DB"/>
    <w:rsid w:val="008D6D4C"/>
    <w:rsid w:val="009461EF"/>
    <w:rsid w:val="009C5FA6"/>
    <w:rsid w:val="00A507AD"/>
    <w:rsid w:val="00A77C6C"/>
    <w:rsid w:val="00AD0F5E"/>
    <w:rsid w:val="00AE2019"/>
    <w:rsid w:val="00B04F50"/>
    <w:rsid w:val="00B32366"/>
    <w:rsid w:val="00B70BDC"/>
    <w:rsid w:val="00C143C9"/>
    <w:rsid w:val="00C31B2A"/>
    <w:rsid w:val="00C82DC3"/>
    <w:rsid w:val="00C948D4"/>
    <w:rsid w:val="00CD682B"/>
    <w:rsid w:val="00D05826"/>
    <w:rsid w:val="00D66740"/>
    <w:rsid w:val="00DB0B06"/>
    <w:rsid w:val="00DE4587"/>
    <w:rsid w:val="00E1213D"/>
    <w:rsid w:val="00E227DD"/>
    <w:rsid w:val="00E2694A"/>
    <w:rsid w:val="00E93BE5"/>
    <w:rsid w:val="00EB156C"/>
    <w:rsid w:val="00EC6BAC"/>
    <w:rsid w:val="00EF665C"/>
    <w:rsid w:val="00F605ED"/>
    <w:rsid w:val="00F656A1"/>
    <w:rsid w:val="00F73EE0"/>
    <w:rsid w:val="00FE1C77"/>
    <w:rsid w:val="0B202674"/>
    <w:rsid w:val="1878CB30"/>
    <w:rsid w:val="20349263"/>
    <w:rsid w:val="24D14A8D"/>
    <w:rsid w:val="258B5F56"/>
    <w:rsid w:val="2A19C1B9"/>
    <w:rsid w:val="2B495879"/>
    <w:rsid w:val="2D47AB25"/>
    <w:rsid w:val="3A09D347"/>
    <w:rsid w:val="3CB079F0"/>
    <w:rsid w:val="41D440CF"/>
    <w:rsid w:val="4A6D3764"/>
    <w:rsid w:val="4CDFE805"/>
    <w:rsid w:val="53AF0DFD"/>
    <w:rsid w:val="5601A883"/>
    <w:rsid w:val="565AF087"/>
    <w:rsid w:val="5D732A15"/>
    <w:rsid w:val="5E7BCEDA"/>
    <w:rsid w:val="60489C10"/>
    <w:rsid w:val="70A78315"/>
    <w:rsid w:val="7B51AE63"/>
  </w:rsids>
  <m:mathPr>
    <m:mathFont m:val="Cambria Math"/>
    <m:brkBin m:val="before"/>
    <m:brkBinSub m:val="--"/>
    <m:smallFrac m:val="0"/>
    <m:dispDef/>
    <m:lMargin m:val="0"/>
    <m:rMargin m:val="0"/>
    <m:defJc m:val="centerGroup"/>
    <m:wrapIndent m:val="1440"/>
    <m:intLim m:val="subSup"/>
    <m:naryLim m:val="undOvr"/>
  </m:mathPr>
  <w:themeFontLang w:val="cs-CZ"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D08E78F"/>
  <w15:chartTrackingRefBased/>
  <w15:docId w15:val="{0C51E6CB-57BD-4C2A-BF35-B8B7866FE9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1">
    <w:name w:val="heading 1"/>
    <w:basedOn w:val="Normln"/>
    <w:next w:val="Normln"/>
    <w:link w:val="Nadpis1Char"/>
    <w:uiPriority w:val="9"/>
    <w:qFormat/>
    <w:rsid w:val="005C4DF8"/>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Nadpis2">
    <w:name w:val="heading 2"/>
    <w:basedOn w:val="Normln"/>
    <w:next w:val="Normln"/>
    <w:link w:val="Nadpis2Char"/>
    <w:uiPriority w:val="9"/>
    <w:semiHidden/>
    <w:unhideWhenUsed/>
    <w:qFormat/>
    <w:rsid w:val="005C4DF8"/>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Nadpis3">
    <w:name w:val="heading 3"/>
    <w:basedOn w:val="Normln"/>
    <w:next w:val="Normln"/>
    <w:link w:val="Nadpis3Char"/>
    <w:uiPriority w:val="9"/>
    <w:unhideWhenUsed/>
    <w:qFormat/>
    <w:rsid w:val="005C4DF8"/>
    <w:pPr>
      <w:keepNext/>
      <w:keepLines/>
      <w:spacing w:before="160" w:after="80"/>
      <w:outlineLvl w:val="2"/>
    </w:pPr>
    <w:rPr>
      <w:rFonts w:eastAsiaTheme="majorEastAsia" w:cstheme="majorBidi"/>
      <w:color w:val="0F4761" w:themeColor="accent1" w:themeShade="BF"/>
      <w:sz w:val="28"/>
      <w:szCs w:val="28"/>
    </w:rPr>
  </w:style>
  <w:style w:type="paragraph" w:styleId="Nadpis4">
    <w:name w:val="heading 4"/>
    <w:basedOn w:val="Normln"/>
    <w:next w:val="Normln"/>
    <w:link w:val="Nadpis4Char"/>
    <w:uiPriority w:val="9"/>
    <w:semiHidden/>
    <w:unhideWhenUsed/>
    <w:qFormat/>
    <w:rsid w:val="005C4DF8"/>
    <w:pPr>
      <w:keepNext/>
      <w:keepLines/>
      <w:spacing w:before="80" w:after="40"/>
      <w:outlineLvl w:val="3"/>
    </w:pPr>
    <w:rPr>
      <w:rFonts w:eastAsiaTheme="majorEastAsia" w:cstheme="majorBidi"/>
      <w:i/>
      <w:iCs/>
      <w:color w:val="0F4761" w:themeColor="accent1" w:themeShade="BF"/>
    </w:rPr>
  </w:style>
  <w:style w:type="paragraph" w:styleId="Nadpis5">
    <w:name w:val="heading 5"/>
    <w:basedOn w:val="Normln"/>
    <w:next w:val="Normln"/>
    <w:link w:val="Nadpis5Char"/>
    <w:uiPriority w:val="9"/>
    <w:semiHidden/>
    <w:unhideWhenUsed/>
    <w:qFormat/>
    <w:rsid w:val="005C4DF8"/>
    <w:pPr>
      <w:keepNext/>
      <w:keepLines/>
      <w:spacing w:before="80" w:after="40"/>
      <w:outlineLvl w:val="4"/>
    </w:pPr>
    <w:rPr>
      <w:rFonts w:eastAsiaTheme="majorEastAsia" w:cstheme="majorBidi"/>
      <w:color w:val="0F4761" w:themeColor="accent1" w:themeShade="BF"/>
    </w:rPr>
  </w:style>
  <w:style w:type="paragraph" w:styleId="Nadpis6">
    <w:name w:val="heading 6"/>
    <w:basedOn w:val="Normln"/>
    <w:next w:val="Normln"/>
    <w:link w:val="Nadpis6Char"/>
    <w:uiPriority w:val="9"/>
    <w:semiHidden/>
    <w:unhideWhenUsed/>
    <w:qFormat/>
    <w:rsid w:val="005C4DF8"/>
    <w:pPr>
      <w:keepNext/>
      <w:keepLines/>
      <w:spacing w:before="40" w:after="0"/>
      <w:outlineLvl w:val="5"/>
    </w:pPr>
    <w:rPr>
      <w:rFonts w:eastAsiaTheme="majorEastAsia" w:cstheme="majorBidi"/>
      <w:i/>
      <w:iCs/>
      <w:color w:val="595959" w:themeColor="text1" w:themeTint="A6"/>
    </w:rPr>
  </w:style>
  <w:style w:type="paragraph" w:styleId="Nadpis7">
    <w:name w:val="heading 7"/>
    <w:basedOn w:val="Normln"/>
    <w:next w:val="Normln"/>
    <w:link w:val="Nadpis7Char"/>
    <w:uiPriority w:val="9"/>
    <w:semiHidden/>
    <w:unhideWhenUsed/>
    <w:qFormat/>
    <w:rsid w:val="005C4DF8"/>
    <w:pPr>
      <w:keepNext/>
      <w:keepLines/>
      <w:spacing w:before="40" w:after="0"/>
      <w:outlineLvl w:val="6"/>
    </w:pPr>
    <w:rPr>
      <w:rFonts w:eastAsiaTheme="majorEastAsia" w:cstheme="majorBidi"/>
      <w:color w:val="595959" w:themeColor="text1" w:themeTint="A6"/>
    </w:rPr>
  </w:style>
  <w:style w:type="paragraph" w:styleId="Nadpis8">
    <w:name w:val="heading 8"/>
    <w:basedOn w:val="Normln"/>
    <w:next w:val="Normln"/>
    <w:link w:val="Nadpis8Char"/>
    <w:uiPriority w:val="9"/>
    <w:semiHidden/>
    <w:unhideWhenUsed/>
    <w:qFormat/>
    <w:rsid w:val="005C4DF8"/>
    <w:pPr>
      <w:keepNext/>
      <w:keepLines/>
      <w:spacing w:after="0"/>
      <w:outlineLvl w:val="7"/>
    </w:pPr>
    <w:rPr>
      <w:rFonts w:eastAsiaTheme="majorEastAsia" w:cstheme="majorBidi"/>
      <w:i/>
      <w:iCs/>
      <w:color w:val="272727" w:themeColor="text1" w:themeTint="D8"/>
    </w:rPr>
  </w:style>
  <w:style w:type="paragraph" w:styleId="Nadpis9">
    <w:name w:val="heading 9"/>
    <w:basedOn w:val="Normln"/>
    <w:next w:val="Normln"/>
    <w:link w:val="Nadpis9Char"/>
    <w:uiPriority w:val="9"/>
    <w:semiHidden/>
    <w:unhideWhenUsed/>
    <w:qFormat/>
    <w:rsid w:val="005C4DF8"/>
    <w:pPr>
      <w:keepNext/>
      <w:keepLines/>
      <w:spacing w:after="0"/>
      <w:outlineLvl w:val="8"/>
    </w:pPr>
    <w:rPr>
      <w:rFonts w:eastAsiaTheme="majorEastAsia" w:cstheme="majorBidi"/>
      <w:color w:val="272727" w:themeColor="text1" w:themeTint="D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5C4DF8"/>
    <w:rPr>
      <w:rFonts w:asciiTheme="majorHAnsi" w:eastAsiaTheme="majorEastAsia" w:hAnsiTheme="majorHAnsi" w:cstheme="majorBidi"/>
      <w:color w:val="0F4761" w:themeColor="accent1" w:themeShade="BF"/>
      <w:sz w:val="40"/>
      <w:szCs w:val="40"/>
    </w:rPr>
  </w:style>
  <w:style w:type="character" w:customStyle="1" w:styleId="Nadpis2Char">
    <w:name w:val="Nadpis 2 Char"/>
    <w:basedOn w:val="Standardnpsmoodstavce"/>
    <w:link w:val="Nadpis2"/>
    <w:uiPriority w:val="9"/>
    <w:semiHidden/>
    <w:rsid w:val="005C4DF8"/>
    <w:rPr>
      <w:rFonts w:asciiTheme="majorHAnsi" w:eastAsiaTheme="majorEastAsia" w:hAnsiTheme="majorHAnsi" w:cstheme="majorBidi"/>
      <w:color w:val="0F4761" w:themeColor="accent1" w:themeShade="BF"/>
      <w:sz w:val="32"/>
      <w:szCs w:val="32"/>
    </w:rPr>
  </w:style>
  <w:style w:type="character" w:customStyle="1" w:styleId="Nadpis3Char">
    <w:name w:val="Nadpis 3 Char"/>
    <w:basedOn w:val="Standardnpsmoodstavce"/>
    <w:link w:val="Nadpis3"/>
    <w:uiPriority w:val="9"/>
    <w:rsid w:val="005C4DF8"/>
    <w:rPr>
      <w:rFonts w:eastAsiaTheme="majorEastAsia" w:cstheme="majorBidi"/>
      <w:color w:val="0F4761" w:themeColor="accent1" w:themeShade="BF"/>
      <w:sz w:val="28"/>
      <w:szCs w:val="28"/>
    </w:rPr>
  </w:style>
  <w:style w:type="character" w:customStyle="1" w:styleId="Nadpis4Char">
    <w:name w:val="Nadpis 4 Char"/>
    <w:basedOn w:val="Standardnpsmoodstavce"/>
    <w:link w:val="Nadpis4"/>
    <w:uiPriority w:val="9"/>
    <w:semiHidden/>
    <w:rsid w:val="005C4DF8"/>
    <w:rPr>
      <w:rFonts w:eastAsiaTheme="majorEastAsia" w:cstheme="majorBidi"/>
      <w:i/>
      <w:iCs/>
      <w:color w:val="0F4761" w:themeColor="accent1" w:themeShade="BF"/>
    </w:rPr>
  </w:style>
  <w:style w:type="character" w:customStyle="1" w:styleId="Nadpis5Char">
    <w:name w:val="Nadpis 5 Char"/>
    <w:basedOn w:val="Standardnpsmoodstavce"/>
    <w:link w:val="Nadpis5"/>
    <w:uiPriority w:val="9"/>
    <w:semiHidden/>
    <w:rsid w:val="005C4DF8"/>
    <w:rPr>
      <w:rFonts w:eastAsiaTheme="majorEastAsia" w:cstheme="majorBidi"/>
      <w:color w:val="0F4761" w:themeColor="accent1" w:themeShade="BF"/>
    </w:rPr>
  </w:style>
  <w:style w:type="character" w:customStyle="1" w:styleId="Nadpis6Char">
    <w:name w:val="Nadpis 6 Char"/>
    <w:basedOn w:val="Standardnpsmoodstavce"/>
    <w:link w:val="Nadpis6"/>
    <w:uiPriority w:val="9"/>
    <w:semiHidden/>
    <w:rsid w:val="005C4DF8"/>
    <w:rPr>
      <w:rFonts w:eastAsiaTheme="majorEastAsia" w:cstheme="majorBidi"/>
      <w:i/>
      <w:iCs/>
      <w:color w:val="595959" w:themeColor="text1" w:themeTint="A6"/>
    </w:rPr>
  </w:style>
  <w:style w:type="character" w:customStyle="1" w:styleId="Nadpis7Char">
    <w:name w:val="Nadpis 7 Char"/>
    <w:basedOn w:val="Standardnpsmoodstavce"/>
    <w:link w:val="Nadpis7"/>
    <w:uiPriority w:val="9"/>
    <w:semiHidden/>
    <w:rsid w:val="005C4DF8"/>
    <w:rPr>
      <w:rFonts w:eastAsiaTheme="majorEastAsia" w:cstheme="majorBidi"/>
      <w:color w:val="595959" w:themeColor="text1" w:themeTint="A6"/>
    </w:rPr>
  </w:style>
  <w:style w:type="character" w:customStyle="1" w:styleId="Nadpis8Char">
    <w:name w:val="Nadpis 8 Char"/>
    <w:basedOn w:val="Standardnpsmoodstavce"/>
    <w:link w:val="Nadpis8"/>
    <w:uiPriority w:val="9"/>
    <w:semiHidden/>
    <w:rsid w:val="005C4DF8"/>
    <w:rPr>
      <w:rFonts w:eastAsiaTheme="majorEastAsia" w:cstheme="majorBidi"/>
      <w:i/>
      <w:iCs/>
      <w:color w:val="272727" w:themeColor="text1" w:themeTint="D8"/>
    </w:rPr>
  </w:style>
  <w:style w:type="character" w:customStyle="1" w:styleId="Nadpis9Char">
    <w:name w:val="Nadpis 9 Char"/>
    <w:basedOn w:val="Standardnpsmoodstavce"/>
    <w:link w:val="Nadpis9"/>
    <w:uiPriority w:val="9"/>
    <w:semiHidden/>
    <w:rsid w:val="005C4DF8"/>
    <w:rPr>
      <w:rFonts w:eastAsiaTheme="majorEastAsia" w:cstheme="majorBidi"/>
      <w:color w:val="272727" w:themeColor="text1" w:themeTint="D8"/>
    </w:rPr>
  </w:style>
  <w:style w:type="paragraph" w:styleId="Nzev">
    <w:name w:val="Title"/>
    <w:basedOn w:val="Normln"/>
    <w:next w:val="Normln"/>
    <w:link w:val="NzevChar"/>
    <w:uiPriority w:val="10"/>
    <w:qFormat/>
    <w:rsid w:val="005C4DF8"/>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5C4DF8"/>
    <w:rPr>
      <w:rFonts w:asciiTheme="majorHAnsi" w:eastAsiaTheme="majorEastAsia" w:hAnsiTheme="majorHAnsi" w:cstheme="majorBidi"/>
      <w:spacing w:val="-10"/>
      <w:kern w:val="28"/>
      <w:sz w:val="56"/>
      <w:szCs w:val="56"/>
    </w:rPr>
  </w:style>
  <w:style w:type="paragraph" w:styleId="Podnadpis">
    <w:name w:val="Subtitle"/>
    <w:basedOn w:val="Normln"/>
    <w:next w:val="Normln"/>
    <w:link w:val="PodnadpisChar"/>
    <w:uiPriority w:val="11"/>
    <w:qFormat/>
    <w:rsid w:val="005C4DF8"/>
    <w:pPr>
      <w:numPr>
        <w:ilvl w:val="1"/>
      </w:numPr>
    </w:pPr>
    <w:rPr>
      <w:rFonts w:eastAsiaTheme="majorEastAsia" w:cstheme="majorBidi"/>
      <w:color w:val="595959" w:themeColor="text1" w:themeTint="A6"/>
      <w:spacing w:val="15"/>
      <w:sz w:val="28"/>
      <w:szCs w:val="28"/>
    </w:rPr>
  </w:style>
  <w:style w:type="character" w:customStyle="1" w:styleId="PodnadpisChar">
    <w:name w:val="Podnadpis Char"/>
    <w:basedOn w:val="Standardnpsmoodstavce"/>
    <w:link w:val="Podnadpis"/>
    <w:uiPriority w:val="11"/>
    <w:rsid w:val="005C4DF8"/>
    <w:rPr>
      <w:rFonts w:eastAsiaTheme="majorEastAsia" w:cstheme="majorBidi"/>
      <w:color w:val="595959" w:themeColor="text1" w:themeTint="A6"/>
      <w:spacing w:val="15"/>
      <w:sz w:val="28"/>
      <w:szCs w:val="28"/>
    </w:rPr>
  </w:style>
  <w:style w:type="paragraph" w:styleId="Citt">
    <w:name w:val="Quote"/>
    <w:basedOn w:val="Normln"/>
    <w:next w:val="Normln"/>
    <w:link w:val="CittChar"/>
    <w:uiPriority w:val="29"/>
    <w:qFormat/>
    <w:rsid w:val="005C4DF8"/>
    <w:pPr>
      <w:spacing w:before="160"/>
      <w:jc w:val="center"/>
    </w:pPr>
    <w:rPr>
      <w:i/>
      <w:iCs/>
      <w:color w:val="404040" w:themeColor="text1" w:themeTint="BF"/>
    </w:rPr>
  </w:style>
  <w:style w:type="character" w:customStyle="1" w:styleId="CittChar">
    <w:name w:val="Citát Char"/>
    <w:basedOn w:val="Standardnpsmoodstavce"/>
    <w:link w:val="Citt"/>
    <w:uiPriority w:val="29"/>
    <w:rsid w:val="005C4DF8"/>
    <w:rPr>
      <w:i/>
      <w:iCs/>
      <w:color w:val="404040" w:themeColor="text1" w:themeTint="BF"/>
    </w:rPr>
  </w:style>
  <w:style w:type="paragraph" w:styleId="Odstavecseseznamem">
    <w:name w:val="List Paragraph"/>
    <w:basedOn w:val="Normln"/>
    <w:uiPriority w:val="34"/>
    <w:qFormat/>
    <w:rsid w:val="005C4DF8"/>
    <w:pPr>
      <w:ind w:left="720"/>
      <w:contextualSpacing/>
    </w:pPr>
  </w:style>
  <w:style w:type="character" w:styleId="Zdraznnintenzivn">
    <w:name w:val="Intense Emphasis"/>
    <w:basedOn w:val="Standardnpsmoodstavce"/>
    <w:uiPriority w:val="21"/>
    <w:qFormat/>
    <w:rsid w:val="005C4DF8"/>
    <w:rPr>
      <w:i/>
      <w:iCs/>
      <w:color w:val="0F4761" w:themeColor="accent1" w:themeShade="BF"/>
    </w:rPr>
  </w:style>
  <w:style w:type="paragraph" w:styleId="Vrazncitt">
    <w:name w:val="Intense Quote"/>
    <w:basedOn w:val="Normln"/>
    <w:next w:val="Normln"/>
    <w:link w:val="VrazncittChar"/>
    <w:uiPriority w:val="30"/>
    <w:qFormat/>
    <w:rsid w:val="005C4DF8"/>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VrazncittChar">
    <w:name w:val="Výrazný citát Char"/>
    <w:basedOn w:val="Standardnpsmoodstavce"/>
    <w:link w:val="Vrazncitt"/>
    <w:uiPriority w:val="30"/>
    <w:rsid w:val="005C4DF8"/>
    <w:rPr>
      <w:i/>
      <w:iCs/>
      <w:color w:val="0F4761" w:themeColor="accent1" w:themeShade="BF"/>
    </w:rPr>
  </w:style>
  <w:style w:type="character" w:styleId="Odkazintenzivn">
    <w:name w:val="Intense Reference"/>
    <w:basedOn w:val="Standardnpsmoodstavce"/>
    <w:uiPriority w:val="32"/>
    <w:qFormat/>
    <w:rsid w:val="005C4DF8"/>
    <w:rPr>
      <w:b/>
      <w:bCs/>
      <w:smallCaps/>
      <w:color w:val="0F4761" w:themeColor="accent1" w:themeShade="BF"/>
      <w:spacing w:val="5"/>
    </w:rPr>
  </w:style>
  <w:style w:type="paragraph" w:styleId="Normlnweb">
    <w:name w:val="Normal (Web)"/>
    <w:basedOn w:val="Normln"/>
    <w:uiPriority w:val="99"/>
    <w:unhideWhenUsed/>
    <w:rsid w:val="00E227DD"/>
    <w:pPr>
      <w:spacing w:before="100" w:beforeAutospacing="1" w:after="100" w:afterAutospacing="1" w:line="240" w:lineRule="auto"/>
    </w:pPr>
    <w:rPr>
      <w:rFonts w:ascii="Times New Roman" w:eastAsia="Times New Roman" w:hAnsi="Times New Roman" w:cs="Times New Roman"/>
      <w:sz w:val="24"/>
      <w:szCs w:val="24"/>
      <w:lang w:val="cs-CZ" w:eastAsia="cs-CZ"/>
      <w14:ligatures w14:val="none"/>
    </w:rPr>
  </w:style>
  <w:style w:type="character" w:styleId="Siln">
    <w:name w:val="Strong"/>
    <w:basedOn w:val="Standardnpsmoodstavce"/>
    <w:uiPriority w:val="22"/>
    <w:qFormat/>
    <w:rsid w:val="00E227DD"/>
    <w:rPr>
      <w:b/>
      <w:bCs/>
    </w:rPr>
  </w:style>
  <w:style w:type="character" w:customStyle="1" w:styleId="apple-converted-space">
    <w:name w:val="apple-converted-space"/>
    <w:basedOn w:val="Standardnpsmoodstavce"/>
    <w:rsid w:val="00E227DD"/>
  </w:style>
  <w:style w:type="paragraph" w:styleId="Zhlav">
    <w:name w:val="header"/>
    <w:basedOn w:val="Normln"/>
    <w:link w:val="ZhlavChar"/>
    <w:uiPriority w:val="99"/>
    <w:unhideWhenUsed/>
    <w:rsid w:val="00F656A1"/>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F656A1"/>
  </w:style>
  <w:style w:type="paragraph" w:styleId="Zpat">
    <w:name w:val="footer"/>
    <w:basedOn w:val="Normln"/>
    <w:link w:val="ZpatChar"/>
    <w:uiPriority w:val="99"/>
    <w:unhideWhenUsed/>
    <w:rsid w:val="00F656A1"/>
    <w:pPr>
      <w:tabs>
        <w:tab w:val="center" w:pos="4536"/>
        <w:tab w:val="right" w:pos="9072"/>
      </w:tabs>
      <w:spacing w:after="0" w:line="240" w:lineRule="auto"/>
    </w:pPr>
  </w:style>
  <w:style w:type="character" w:customStyle="1" w:styleId="ZpatChar">
    <w:name w:val="Zápatí Char"/>
    <w:basedOn w:val="Standardnpsmoodstavce"/>
    <w:link w:val="Zpat"/>
    <w:uiPriority w:val="99"/>
    <w:rsid w:val="00F656A1"/>
  </w:style>
  <w:style w:type="character" w:styleId="Hypertextovodkaz">
    <w:name w:val="Hyperlink"/>
    <w:basedOn w:val="Standardnpsmoodstavce"/>
    <w:uiPriority w:val="99"/>
    <w:unhideWhenUsed/>
    <w:rsid w:val="4CDFE805"/>
    <w:rPr>
      <w:color w:val="467886"/>
      <w:u w:val="single"/>
    </w:rPr>
  </w:style>
  <w:style w:type="paragraph" w:styleId="Bezmezer">
    <w:name w:val="No Spacing"/>
    <w:uiPriority w:val="1"/>
    <w:qFormat/>
    <w:rsid w:val="00035C5F"/>
    <w:pPr>
      <w:spacing w:after="0" w:line="240" w:lineRule="auto"/>
    </w:pPr>
  </w:style>
  <w:style w:type="character" w:styleId="Nevyeenzmnka">
    <w:name w:val="Unresolved Mention"/>
    <w:basedOn w:val="Standardnpsmoodstavce"/>
    <w:uiPriority w:val="99"/>
    <w:semiHidden/>
    <w:unhideWhenUsed/>
    <w:rsid w:val="00035C5F"/>
    <w:rPr>
      <w:color w:val="605E5C"/>
      <w:shd w:val="clear" w:color="auto" w:fill="E1DFDD"/>
    </w:rPr>
  </w:style>
  <w:style w:type="character" w:styleId="Sledovanodkaz">
    <w:name w:val="FollowedHyperlink"/>
    <w:basedOn w:val="Standardnpsmoodstavce"/>
    <w:uiPriority w:val="99"/>
    <w:semiHidden/>
    <w:unhideWhenUsed/>
    <w:rsid w:val="00035C5F"/>
    <w:rPr>
      <w:color w:val="96607D" w:themeColor="followedHyperlink"/>
      <w:u w:val="single"/>
    </w:rPr>
  </w:style>
  <w:style w:type="character" w:customStyle="1" w:styleId="oypena">
    <w:name w:val="oypena"/>
    <w:basedOn w:val="Standardnpsmoodstavce"/>
    <w:rsid w:val="004C254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0346638">
      <w:bodyDiv w:val="1"/>
      <w:marLeft w:val="0"/>
      <w:marRight w:val="0"/>
      <w:marTop w:val="0"/>
      <w:marBottom w:val="0"/>
      <w:divBdr>
        <w:top w:val="none" w:sz="0" w:space="0" w:color="auto"/>
        <w:left w:val="none" w:sz="0" w:space="0" w:color="auto"/>
        <w:bottom w:val="none" w:sz="0" w:space="0" w:color="auto"/>
        <w:right w:val="none" w:sz="0" w:space="0" w:color="auto"/>
      </w:divBdr>
    </w:div>
    <w:div w:id="79763421">
      <w:bodyDiv w:val="1"/>
      <w:marLeft w:val="0"/>
      <w:marRight w:val="0"/>
      <w:marTop w:val="0"/>
      <w:marBottom w:val="0"/>
      <w:divBdr>
        <w:top w:val="none" w:sz="0" w:space="0" w:color="auto"/>
        <w:left w:val="none" w:sz="0" w:space="0" w:color="auto"/>
        <w:bottom w:val="none" w:sz="0" w:space="0" w:color="auto"/>
        <w:right w:val="none" w:sz="0" w:space="0" w:color="auto"/>
      </w:divBdr>
    </w:div>
    <w:div w:id="170728252">
      <w:bodyDiv w:val="1"/>
      <w:marLeft w:val="0"/>
      <w:marRight w:val="0"/>
      <w:marTop w:val="0"/>
      <w:marBottom w:val="0"/>
      <w:divBdr>
        <w:top w:val="none" w:sz="0" w:space="0" w:color="auto"/>
        <w:left w:val="none" w:sz="0" w:space="0" w:color="auto"/>
        <w:bottom w:val="none" w:sz="0" w:space="0" w:color="auto"/>
        <w:right w:val="none" w:sz="0" w:space="0" w:color="auto"/>
      </w:divBdr>
    </w:div>
    <w:div w:id="210846462">
      <w:bodyDiv w:val="1"/>
      <w:marLeft w:val="0"/>
      <w:marRight w:val="0"/>
      <w:marTop w:val="0"/>
      <w:marBottom w:val="0"/>
      <w:divBdr>
        <w:top w:val="none" w:sz="0" w:space="0" w:color="auto"/>
        <w:left w:val="none" w:sz="0" w:space="0" w:color="auto"/>
        <w:bottom w:val="none" w:sz="0" w:space="0" w:color="auto"/>
        <w:right w:val="none" w:sz="0" w:space="0" w:color="auto"/>
      </w:divBdr>
    </w:div>
    <w:div w:id="270363878">
      <w:bodyDiv w:val="1"/>
      <w:marLeft w:val="0"/>
      <w:marRight w:val="0"/>
      <w:marTop w:val="0"/>
      <w:marBottom w:val="0"/>
      <w:divBdr>
        <w:top w:val="none" w:sz="0" w:space="0" w:color="auto"/>
        <w:left w:val="none" w:sz="0" w:space="0" w:color="auto"/>
        <w:bottom w:val="none" w:sz="0" w:space="0" w:color="auto"/>
        <w:right w:val="none" w:sz="0" w:space="0" w:color="auto"/>
      </w:divBdr>
    </w:div>
    <w:div w:id="274217231">
      <w:bodyDiv w:val="1"/>
      <w:marLeft w:val="0"/>
      <w:marRight w:val="0"/>
      <w:marTop w:val="0"/>
      <w:marBottom w:val="0"/>
      <w:divBdr>
        <w:top w:val="none" w:sz="0" w:space="0" w:color="auto"/>
        <w:left w:val="none" w:sz="0" w:space="0" w:color="auto"/>
        <w:bottom w:val="none" w:sz="0" w:space="0" w:color="auto"/>
        <w:right w:val="none" w:sz="0" w:space="0" w:color="auto"/>
      </w:divBdr>
    </w:div>
    <w:div w:id="298267094">
      <w:bodyDiv w:val="1"/>
      <w:marLeft w:val="0"/>
      <w:marRight w:val="0"/>
      <w:marTop w:val="0"/>
      <w:marBottom w:val="0"/>
      <w:divBdr>
        <w:top w:val="none" w:sz="0" w:space="0" w:color="auto"/>
        <w:left w:val="none" w:sz="0" w:space="0" w:color="auto"/>
        <w:bottom w:val="none" w:sz="0" w:space="0" w:color="auto"/>
        <w:right w:val="none" w:sz="0" w:space="0" w:color="auto"/>
      </w:divBdr>
    </w:div>
    <w:div w:id="377626391">
      <w:bodyDiv w:val="1"/>
      <w:marLeft w:val="0"/>
      <w:marRight w:val="0"/>
      <w:marTop w:val="0"/>
      <w:marBottom w:val="0"/>
      <w:divBdr>
        <w:top w:val="none" w:sz="0" w:space="0" w:color="auto"/>
        <w:left w:val="none" w:sz="0" w:space="0" w:color="auto"/>
        <w:bottom w:val="none" w:sz="0" w:space="0" w:color="auto"/>
        <w:right w:val="none" w:sz="0" w:space="0" w:color="auto"/>
      </w:divBdr>
    </w:div>
    <w:div w:id="574554796">
      <w:bodyDiv w:val="1"/>
      <w:marLeft w:val="0"/>
      <w:marRight w:val="0"/>
      <w:marTop w:val="0"/>
      <w:marBottom w:val="0"/>
      <w:divBdr>
        <w:top w:val="none" w:sz="0" w:space="0" w:color="auto"/>
        <w:left w:val="none" w:sz="0" w:space="0" w:color="auto"/>
        <w:bottom w:val="none" w:sz="0" w:space="0" w:color="auto"/>
        <w:right w:val="none" w:sz="0" w:space="0" w:color="auto"/>
      </w:divBdr>
      <w:divsChild>
        <w:div w:id="158664023">
          <w:marLeft w:val="0"/>
          <w:marRight w:val="0"/>
          <w:marTop w:val="0"/>
          <w:marBottom w:val="0"/>
          <w:divBdr>
            <w:top w:val="none" w:sz="0" w:space="0" w:color="auto"/>
            <w:left w:val="none" w:sz="0" w:space="0" w:color="auto"/>
            <w:bottom w:val="none" w:sz="0" w:space="0" w:color="auto"/>
            <w:right w:val="none" w:sz="0" w:space="0" w:color="auto"/>
          </w:divBdr>
        </w:div>
        <w:div w:id="178543872">
          <w:marLeft w:val="0"/>
          <w:marRight w:val="0"/>
          <w:marTop w:val="0"/>
          <w:marBottom w:val="0"/>
          <w:divBdr>
            <w:top w:val="none" w:sz="0" w:space="0" w:color="auto"/>
            <w:left w:val="none" w:sz="0" w:space="0" w:color="auto"/>
            <w:bottom w:val="none" w:sz="0" w:space="0" w:color="auto"/>
            <w:right w:val="none" w:sz="0" w:space="0" w:color="auto"/>
          </w:divBdr>
        </w:div>
        <w:div w:id="1416590859">
          <w:marLeft w:val="0"/>
          <w:marRight w:val="0"/>
          <w:marTop w:val="0"/>
          <w:marBottom w:val="0"/>
          <w:divBdr>
            <w:top w:val="none" w:sz="0" w:space="0" w:color="auto"/>
            <w:left w:val="none" w:sz="0" w:space="0" w:color="auto"/>
            <w:bottom w:val="none" w:sz="0" w:space="0" w:color="auto"/>
            <w:right w:val="none" w:sz="0" w:space="0" w:color="auto"/>
          </w:divBdr>
        </w:div>
        <w:div w:id="1704205811">
          <w:marLeft w:val="0"/>
          <w:marRight w:val="0"/>
          <w:marTop w:val="0"/>
          <w:marBottom w:val="0"/>
          <w:divBdr>
            <w:top w:val="none" w:sz="0" w:space="0" w:color="auto"/>
            <w:left w:val="none" w:sz="0" w:space="0" w:color="auto"/>
            <w:bottom w:val="none" w:sz="0" w:space="0" w:color="auto"/>
            <w:right w:val="none" w:sz="0" w:space="0" w:color="auto"/>
          </w:divBdr>
        </w:div>
      </w:divsChild>
    </w:div>
    <w:div w:id="725615261">
      <w:bodyDiv w:val="1"/>
      <w:marLeft w:val="0"/>
      <w:marRight w:val="0"/>
      <w:marTop w:val="0"/>
      <w:marBottom w:val="0"/>
      <w:divBdr>
        <w:top w:val="none" w:sz="0" w:space="0" w:color="auto"/>
        <w:left w:val="none" w:sz="0" w:space="0" w:color="auto"/>
        <w:bottom w:val="none" w:sz="0" w:space="0" w:color="auto"/>
        <w:right w:val="none" w:sz="0" w:space="0" w:color="auto"/>
      </w:divBdr>
    </w:div>
    <w:div w:id="779027368">
      <w:bodyDiv w:val="1"/>
      <w:marLeft w:val="0"/>
      <w:marRight w:val="0"/>
      <w:marTop w:val="0"/>
      <w:marBottom w:val="0"/>
      <w:divBdr>
        <w:top w:val="none" w:sz="0" w:space="0" w:color="auto"/>
        <w:left w:val="none" w:sz="0" w:space="0" w:color="auto"/>
        <w:bottom w:val="none" w:sz="0" w:space="0" w:color="auto"/>
        <w:right w:val="none" w:sz="0" w:space="0" w:color="auto"/>
      </w:divBdr>
    </w:div>
    <w:div w:id="791902499">
      <w:bodyDiv w:val="1"/>
      <w:marLeft w:val="0"/>
      <w:marRight w:val="0"/>
      <w:marTop w:val="0"/>
      <w:marBottom w:val="0"/>
      <w:divBdr>
        <w:top w:val="none" w:sz="0" w:space="0" w:color="auto"/>
        <w:left w:val="none" w:sz="0" w:space="0" w:color="auto"/>
        <w:bottom w:val="none" w:sz="0" w:space="0" w:color="auto"/>
        <w:right w:val="none" w:sz="0" w:space="0" w:color="auto"/>
      </w:divBdr>
    </w:div>
    <w:div w:id="832065578">
      <w:bodyDiv w:val="1"/>
      <w:marLeft w:val="0"/>
      <w:marRight w:val="0"/>
      <w:marTop w:val="0"/>
      <w:marBottom w:val="0"/>
      <w:divBdr>
        <w:top w:val="none" w:sz="0" w:space="0" w:color="auto"/>
        <w:left w:val="none" w:sz="0" w:space="0" w:color="auto"/>
        <w:bottom w:val="none" w:sz="0" w:space="0" w:color="auto"/>
        <w:right w:val="none" w:sz="0" w:space="0" w:color="auto"/>
      </w:divBdr>
    </w:div>
    <w:div w:id="866990502">
      <w:bodyDiv w:val="1"/>
      <w:marLeft w:val="0"/>
      <w:marRight w:val="0"/>
      <w:marTop w:val="0"/>
      <w:marBottom w:val="0"/>
      <w:divBdr>
        <w:top w:val="none" w:sz="0" w:space="0" w:color="auto"/>
        <w:left w:val="none" w:sz="0" w:space="0" w:color="auto"/>
        <w:bottom w:val="none" w:sz="0" w:space="0" w:color="auto"/>
        <w:right w:val="none" w:sz="0" w:space="0" w:color="auto"/>
      </w:divBdr>
    </w:div>
    <w:div w:id="937056766">
      <w:bodyDiv w:val="1"/>
      <w:marLeft w:val="0"/>
      <w:marRight w:val="0"/>
      <w:marTop w:val="0"/>
      <w:marBottom w:val="0"/>
      <w:divBdr>
        <w:top w:val="none" w:sz="0" w:space="0" w:color="auto"/>
        <w:left w:val="none" w:sz="0" w:space="0" w:color="auto"/>
        <w:bottom w:val="none" w:sz="0" w:space="0" w:color="auto"/>
        <w:right w:val="none" w:sz="0" w:space="0" w:color="auto"/>
      </w:divBdr>
      <w:divsChild>
        <w:div w:id="679087650">
          <w:marLeft w:val="0"/>
          <w:marRight w:val="0"/>
          <w:marTop w:val="0"/>
          <w:marBottom w:val="0"/>
          <w:divBdr>
            <w:top w:val="none" w:sz="0" w:space="0" w:color="auto"/>
            <w:left w:val="none" w:sz="0" w:space="0" w:color="auto"/>
            <w:bottom w:val="none" w:sz="0" w:space="0" w:color="auto"/>
            <w:right w:val="none" w:sz="0" w:space="0" w:color="auto"/>
          </w:divBdr>
        </w:div>
        <w:div w:id="1090465651">
          <w:marLeft w:val="0"/>
          <w:marRight w:val="0"/>
          <w:marTop w:val="0"/>
          <w:marBottom w:val="0"/>
          <w:divBdr>
            <w:top w:val="none" w:sz="0" w:space="0" w:color="auto"/>
            <w:left w:val="none" w:sz="0" w:space="0" w:color="auto"/>
            <w:bottom w:val="none" w:sz="0" w:space="0" w:color="auto"/>
            <w:right w:val="none" w:sz="0" w:space="0" w:color="auto"/>
          </w:divBdr>
        </w:div>
        <w:div w:id="1781142444">
          <w:marLeft w:val="0"/>
          <w:marRight w:val="0"/>
          <w:marTop w:val="0"/>
          <w:marBottom w:val="0"/>
          <w:divBdr>
            <w:top w:val="none" w:sz="0" w:space="0" w:color="auto"/>
            <w:left w:val="none" w:sz="0" w:space="0" w:color="auto"/>
            <w:bottom w:val="none" w:sz="0" w:space="0" w:color="auto"/>
            <w:right w:val="none" w:sz="0" w:space="0" w:color="auto"/>
          </w:divBdr>
        </w:div>
        <w:div w:id="1835610652">
          <w:marLeft w:val="0"/>
          <w:marRight w:val="0"/>
          <w:marTop w:val="0"/>
          <w:marBottom w:val="0"/>
          <w:divBdr>
            <w:top w:val="none" w:sz="0" w:space="0" w:color="auto"/>
            <w:left w:val="none" w:sz="0" w:space="0" w:color="auto"/>
            <w:bottom w:val="none" w:sz="0" w:space="0" w:color="auto"/>
            <w:right w:val="none" w:sz="0" w:space="0" w:color="auto"/>
          </w:divBdr>
        </w:div>
      </w:divsChild>
    </w:div>
    <w:div w:id="1009257468">
      <w:bodyDiv w:val="1"/>
      <w:marLeft w:val="0"/>
      <w:marRight w:val="0"/>
      <w:marTop w:val="0"/>
      <w:marBottom w:val="0"/>
      <w:divBdr>
        <w:top w:val="none" w:sz="0" w:space="0" w:color="auto"/>
        <w:left w:val="none" w:sz="0" w:space="0" w:color="auto"/>
        <w:bottom w:val="none" w:sz="0" w:space="0" w:color="auto"/>
        <w:right w:val="none" w:sz="0" w:space="0" w:color="auto"/>
      </w:divBdr>
    </w:div>
    <w:div w:id="1366491506">
      <w:bodyDiv w:val="1"/>
      <w:marLeft w:val="0"/>
      <w:marRight w:val="0"/>
      <w:marTop w:val="0"/>
      <w:marBottom w:val="0"/>
      <w:divBdr>
        <w:top w:val="none" w:sz="0" w:space="0" w:color="auto"/>
        <w:left w:val="none" w:sz="0" w:space="0" w:color="auto"/>
        <w:bottom w:val="none" w:sz="0" w:space="0" w:color="auto"/>
        <w:right w:val="none" w:sz="0" w:space="0" w:color="auto"/>
      </w:divBdr>
    </w:div>
    <w:div w:id="1401371538">
      <w:bodyDiv w:val="1"/>
      <w:marLeft w:val="0"/>
      <w:marRight w:val="0"/>
      <w:marTop w:val="0"/>
      <w:marBottom w:val="0"/>
      <w:divBdr>
        <w:top w:val="none" w:sz="0" w:space="0" w:color="auto"/>
        <w:left w:val="none" w:sz="0" w:space="0" w:color="auto"/>
        <w:bottom w:val="none" w:sz="0" w:space="0" w:color="auto"/>
        <w:right w:val="none" w:sz="0" w:space="0" w:color="auto"/>
      </w:divBdr>
    </w:div>
    <w:div w:id="1484463725">
      <w:bodyDiv w:val="1"/>
      <w:marLeft w:val="0"/>
      <w:marRight w:val="0"/>
      <w:marTop w:val="0"/>
      <w:marBottom w:val="0"/>
      <w:divBdr>
        <w:top w:val="none" w:sz="0" w:space="0" w:color="auto"/>
        <w:left w:val="none" w:sz="0" w:space="0" w:color="auto"/>
        <w:bottom w:val="none" w:sz="0" w:space="0" w:color="auto"/>
        <w:right w:val="none" w:sz="0" w:space="0" w:color="auto"/>
      </w:divBdr>
    </w:div>
    <w:div w:id="1566642396">
      <w:bodyDiv w:val="1"/>
      <w:marLeft w:val="0"/>
      <w:marRight w:val="0"/>
      <w:marTop w:val="0"/>
      <w:marBottom w:val="0"/>
      <w:divBdr>
        <w:top w:val="none" w:sz="0" w:space="0" w:color="auto"/>
        <w:left w:val="none" w:sz="0" w:space="0" w:color="auto"/>
        <w:bottom w:val="none" w:sz="0" w:space="0" w:color="auto"/>
        <w:right w:val="none" w:sz="0" w:space="0" w:color="auto"/>
      </w:divBdr>
    </w:div>
    <w:div w:id="1596011490">
      <w:bodyDiv w:val="1"/>
      <w:marLeft w:val="0"/>
      <w:marRight w:val="0"/>
      <w:marTop w:val="0"/>
      <w:marBottom w:val="0"/>
      <w:divBdr>
        <w:top w:val="none" w:sz="0" w:space="0" w:color="auto"/>
        <w:left w:val="none" w:sz="0" w:space="0" w:color="auto"/>
        <w:bottom w:val="none" w:sz="0" w:space="0" w:color="auto"/>
        <w:right w:val="none" w:sz="0" w:space="0" w:color="auto"/>
      </w:divBdr>
    </w:div>
    <w:div w:id="1750691532">
      <w:bodyDiv w:val="1"/>
      <w:marLeft w:val="0"/>
      <w:marRight w:val="0"/>
      <w:marTop w:val="0"/>
      <w:marBottom w:val="0"/>
      <w:divBdr>
        <w:top w:val="none" w:sz="0" w:space="0" w:color="auto"/>
        <w:left w:val="none" w:sz="0" w:space="0" w:color="auto"/>
        <w:bottom w:val="none" w:sz="0" w:space="0" w:color="auto"/>
        <w:right w:val="none" w:sz="0" w:space="0" w:color="auto"/>
      </w:divBdr>
    </w:div>
    <w:div w:id="1847671051">
      <w:bodyDiv w:val="1"/>
      <w:marLeft w:val="0"/>
      <w:marRight w:val="0"/>
      <w:marTop w:val="0"/>
      <w:marBottom w:val="0"/>
      <w:divBdr>
        <w:top w:val="none" w:sz="0" w:space="0" w:color="auto"/>
        <w:left w:val="none" w:sz="0" w:space="0" w:color="auto"/>
        <w:bottom w:val="none" w:sz="0" w:space="0" w:color="auto"/>
        <w:right w:val="none" w:sz="0" w:space="0" w:color="auto"/>
      </w:divBdr>
    </w:div>
    <w:div w:id="1851945447">
      <w:bodyDiv w:val="1"/>
      <w:marLeft w:val="0"/>
      <w:marRight w:val="0"/>
      <w:marTop w:val="0"/>
      <w:marBottom w:val="0"/>
      <w:divBdr>
        <w:top w:val="none" w:sz="0" w:space="0" w:color="auto"/>
        <w:left w:val="none" w:sz="0" w:space="0" w:color="auto"/>
        <w:bottom w:val="none" w:sz="0" w:space="0" w:color="auto"/>
        <w:right w:val="none" w:sz="0" w:space="0" w:color="auto"/>
      </w:divBdr>
    </w:div>
    <w:div w:id="1927183946">
      <w:bodyDiv w:val="1"/>
      <w:marLeft w:val="0"/>
      <w:marRight w:val="0"/>
      <w:marTop w:val="0"/>
      <w:marBottom w:val="0"/>
      <w:divBdr>
        <w:top w:val="none" w:sz="0" w:space="0" w:color="auto"/>
        <w:left w:val="none" w:sz="0" w:space="0" w:color="auto"/>
        <w:bottom w:val="none" w:sz="0" w:space="0" w:color="auto"/>
        <w:right w:val="none" w:sz="0" w:space="0" w:color="auto"/>
      </w:divBdr>
    </w:div>
    <w:div w:id="1962032051">
      <w:bodyDiv w:val="1"/>
      <w:marLeft w:val="0"/>
      <w:marRight w:val="0"/>
      <w:marTop w:val="0"/>
      <w:marBottom w:val="0"/>
      <w:divBdr>
        <w:top w:val="none" w:sz="0" w:space="0" w:color="auto"/>
        <w:left w:val="none" w:sz="0" w:space="0" w:color="auto"/>
        <w:bottom w:val="none" w:sz="0" w:space="0" w:color="auto"/>
        <w:right w:val="none" w:sz="0" w:space="0" w:color="auto"/>
      </w:divBdr>
    </w:div>
    <w:div w:id="2016154466">
      <w:bodyDiv w:val="1"/>
      <w:marLeft w:val="0"/>
      <w:marRight w:val="0"/>
      <w:marTop w:val="0"/>
      <w:marBottom w:val="0"/>
      <w:divBdr>
        <w:top w:val="none" w:sz="0" w:space="0" w:color="auto"/>
        <w:left w:val="none" w:sz="0" w:space="0" w:color="auto"/>
        <w:bottom w:val="none" w:sz="0" w:space="0" w:color="auto"/>
        <w:right w:val="none" w:sz="0" w:space="0" w:color="auto"/>
      </w:divBdr>
    </w:div>
    <w:div w:id="2046715778">
      <w:bodyDiv w:val="1"/>
      <w:marLeft w:val="0"/>
      <w:marRight w:val="0"/>
      <w:marTop w:val="0"/>
      <w:marBottom w:val="0"/>
      <w:divBdr>
        <w:top w:val="none" w:sz="0" w:space="0" w:color="auto"/>
        <w:left w:val="none" w:sz="0" w:space="0" w:color="auto"/>
        <w:bottom w:val="none" w:sz="0" w:space="0" w:color="auto"/>
        <w:right w:val="none" w:sz="0" w:space="0" w:color="auto"/>
      </w:divBdr>
    </w:div>
    <w:div w:id="2104909079">
      <w:bodyDiv w:val="1"/>
      <w:marLeft w:val="0"/>
      <w:marRight w:val="0"/>
      <w:marTop w:val="0"/>
      <w:marBottom w:val="0"/>
      <w:divBdr>
        <w:top w:val="none" w:sz="0" w:space="0" w:color="auto"/>
        <w:left w:val="none" w:sz="0" w:space="0" w:color="auto"/>
        <w:bottom w:val="none" w:sz="0" w:space="0" w:color="auto"/>
        <w:right w:val="none" w:sz="0" w:space="0" w:color="auto"/>
      </w:divBdr>
    </w:div>
    <w:div w:id="21239139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drive.google.com/drive/folders/1wmkaNzJnhoCv83VlVG188mcD_Lp4sWFV?usp=sharing" TargetMode="Externa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yperlink" Target="https://www.sanssoucilighting.com/dubai-design-2025" TargetMode="Externa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hyperlink" Target="http://www.sanssoucilighting.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e7f158cf-eff7-4d3b-b6d1-773d8019ef23">
      <Terms xmlns="http://schemas.microsoft.com/office/infopath/2007/PartnerControls"/>
    </lcf76f155ced4ddcb4097134ff3c332f>
    <TaxCatchAll xmlns="906e3179-68c5-48e5-9a5d-295a964f99e0"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31DD79E26E81364EA9BF1DA448EB5AB5" ma:contentTypeVersion="16" ma:contentTypeDescription="Create a new document." ma:contentTypeScope="" ma:versionID="b934242f5e618651386d07a22c6e918b">
  <xsd:schema xmlns:xsd="http://www.w3.org/2001/XMLSchema" xmlns:xs="http://www.w3.org/2001/XMLSchema" xmlns:p="http://schemas.microsoft.com/office/2006/metadata/properties" xmlns:ns2="e7f158cf-eff7-4d3b-b6d1-773d8019ef23" xmlns:ns3="906e3179-68c5-48e5-9a5d-295a964f99e0" targetNamespace="http://schemas.microsoft.com/office/2006/metadata/properties" ma:root="true" ma:fieldsID="854bc27c205b8b901ef6cdbdcbb85d4c" ns2:_="" ns3:_="">
    <xsd:import namespace="e7f158cf-eff7-4d3b-b6d1-773d8019ef23"/>
    <xsd:import namespace="906e3179-68c5-48e5-9a5d-295a964f99e0"/>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Location" minOccurs="0"/>
                <xsd:element ref="ns2:MediaServiceOCR" minOccurs="0"/>
                <xsd:element ref="ns2:MediaServiceGenerationTime" minOccurs="0"/>
                <xsd:element ref="ns2:MediaServiceEventHashCode" minOccurs="0"/>
                <xsd:element ref="ns2:MediaLengthInSecond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7f158cf-eff7-4d3b-b6d1-773d8019ef2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f42c1de7-c8fc-4972-8e02-a4c06ec9ac37"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Location" ma:index="18" nillable="true" ma:displayName="Location" ma:indexed="true" ma:internalName="MediaServiceLocation"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element name="MediaLengthInSeconds" ma:index="22" nillable="true" ma:displayName="MediaLengthInSeconds" ma:hidden="true" ma:internalName="MediaLengthInSeconds" ma:readOnly="true">
      <xsd:simpleType>
        <xsd:restriction base="dms:Unknown"/>
      </xsd:simpleType>
    </xsd:element>
    <xsd:element name="MediaServiceBillingMetadata" ma:index="23"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06e3179-68c5-48e5-9a5d-295a964f99e0"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8a8a95bf-85ac-4397-a35f-0376dd470d10}" ma:internalName="TaxCatchAll" ma:showField="CatchAllData" ma:web="906e3179-68c5-48e5-9a5d-295a964f99e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8F7E5FB-CC83-45EB-83C6-5B886B962B1D}">
  <ds:schemaRefs>
    <ds:schemaRef ds:uri="http://schemas.microsoft.com/office/2006/metadata/properties"/>
    <ds:schemaRef ds:uri="http://schemas.microsoft.com/office/infopath/2007/PartnerControls"/>
    <ds:schemaRef ds:uri="e7f158cf-eff7-4d3b-b6d1-773d8019ef23"/>
    <ds:schemaRef ds:uri="906e3179-68c5-48e5-9a5d-295a964f99e0"/>
  </ds:schemaRefs>
</ds:datastoreItem>
</file>

<file path=customXml/itemProps2.xml><?xml version="1.0" encoding="utf-8"?>
<ds:datastoreItem xmlns:ds="http://schemas.openxmlformats.org/officeDocument/2006/customXml" ds:itemID="{16BC7EE4-A382-496A-92AC-F0E0D3186AD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7f158cf-eff7-4d3b-b6d1-773d8019ef23"/>
    <ds:schemaRef ds:uri="906e3179-68c5-48e5-9a5d-295a964f99e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05AF657-1254-46B5-ACFA-A26172AD2D6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427</Words>
  <Characters>2526</Characters>
  <Application>Microsoft Office Word</Application>
  <DocSecurity>0</DocSecurity>
  <Lines>21</Lines>
  <Paragraphs>5</Paragraphs>
  <ScaleCrop>false</ScaleCrop>
  <Company/>
  <LinksUpToDate>false</LinksUpToDate>
  <CharactersWithSpaces>2948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Jana Nováková</dc:creator>
  <cp:keywords/>
  <dc:description/>
  <cp:lastModifiedBy>Jana Přiklopilová</cp:lastModifiedBy>
  <cp:revision>14</cp:revision>
  <dcterms:created xsi:type="dcterms:W3CDTF">2025-03-19T18:05:00Z</dcterms:created>
  <dcterms:modified xsi:type="dcterms:W3CDTF">2025-11-11T12:30:00Z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0x01010031DD79E26E81364EA9BF1DA448EB5AB5</vt:lpwstr>
  </property>
  <property fmtid="{D5CDD505-2E9C-101B-9397-08002B2CF9AE}" pid="3" name="MediaServiceImageTags">
    <vt:lpwstr/>
  </property>
</Properties>
</file>